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271" w:rsidRPr="00FD6687" w:rsidRDefault="003A5271" w:rsidP="003A5271">
      <w:pPr>
        <w:pStyle w:val="a3"/>
        <w:rPr>
          <w:rFonts w:ascii="Arial" w:hAnsi="Arial" w:cs="Arial"/>
          <w:sz w:val="24"/>
          <w:szCs w:val="24"/>
          <w:lang w:val="en-US"/>
        </w:rPr>
      </w:pPr>
      <w:r w:rsidRPr="003A5271">
        <w:rPr>
          <w:rFonts w:ascii="Arial" w:hAnsi="Arial" w:cs="Arial"/>
          <w:sz w:val="24"/>
          <w:szCs w:val="24"/>
        </w:rPr>
        <w:t xml:space="preserve">Приложение № </w:t>
      </w:r>
      <w:r w:rsidR="00C25869">
        <w:rPr>
          <w:rFonts w:ascii="Arial" w:hAnsi="Arial" w:cs="Arial"/>
          <w:sz w:val="24"/>
          <w:szCs w:val="24"/>
          <w:lang w:val="en-US"/>
        </w:rPr>
        <w:t>6</w:t>
      </w:r>
    </w:p>
    <w:p w:rsidR="003A5271" w:rsidRPr="003A5271" w:rsidRDefault="003A5271" w:rsidP="003A5271">
      <w:pPr>
        <w:pStyle w:val="a3"/>
        <w:rPr>
          <w:rFonts w:ascii="Arial" w:hAnsi="Arial" w:cs="Arial"/>
          <w:sz w:val="24"/>
          <w:szCs w:val="24"/>
        </w:rPr>
      </w:pPr>
      <w:r w:rsidRPr="003A5271">
        <w:rPr>
          <w:rFonts w:ascii="Arial" w:hAnsi="Arial" w:cs="Arial"/>
          <w:sz w:val="24"/>
          <w:szCs w:val="24"/>
        </w:rPr>
        <w:t>Утверждено</w:t>
      </w:r>
    </w:p>
    <w:p w:rsidR="003A5271" w:rsidRPr="003A5271" w:rsidRDefault="003A5271" w:rsidP="003A5271">
      <w:pPr>
        <w:pStyle w:val="a3"/>
        <w:rPr>
          <w:rFonts w:ascii="Arial" w:hAnsi="Arial" w:cs="Arial"/>
          <w:sz w:val="24"/>
          <w:szCs w:val="24"/>
        </w:rPr>
      </w:pPr>
      <w:r w:rsidRPr="003A5271">
        <w:rPr>
          <w:rFonts w:ascii="Arial" w:hAnsi="Arial" w:cs="Arial"/>
          <w:sz w:val="24"/>
          <w:szCs w:val="24"/>
        </w:rPr>
        <w:t xml:space="preserve">Решением Совета </w:t>
      </w:r>
    </w:p>
    <w:p w:rsidR="003A5271" w:rsidRPr="003A5271" w:rsidRDefault="003A5271" w:rsidP="003A5271">
      <w:pPr>
        <w:pStyle w:val="a3"/>
        <w:rPr>
          <w:rFonts w:ascii="Arial" w:hAnsi="Arial" w:cs="Arial"/>
          <w:sz w:val="24"/>
          <w:szCs w:val="24"/>
        </w:rPr>
      </w:pPr>
      <w:r w:rsidRPr="003A5271">
        <w:rPr>
          <w:rFonts w:ascii="Arial" w:hAnsi="Arial" w:cs="Arial"/>
          <w:sz w:val="24"/>
          <w:szCs w:val="24"/>
        </w:rPr>
        <w:t xml:space="preserve">Джумайловского сельского поселения </w:t>
      </w:r>
    </w:p>
    <w:p w:rsidR="003A5271" w:rsidRPr="003A5271" w:rsidRDefault="003A5271" w:rsidP="003A5271">
      <w:pPr>
        <w:pStyle w:val="a3"/>
        <w:rPr>
          <w:rFonts w:ascii="Arial" w:hAnsi="Arial" w:cs="Arial"/>
          <w:sz w:val="24"/>
          <w:szCs w:val="24"/>
        </w:rPr>
      </w:pPr>
      <w:r w:rsidRPr="003A5271">
        <w:rPr>
          <w:rFonts w:ascii="Arial" w:hAnsi="Arial" w:cs="Arial"/>
          <w:sz w:val="24"/>
          <w:szCs w:val="24"/>
        </w:rPr>
        <w:t xml:space="preserve">Калининского района </w:t>
      </w:r>
    </w:p>
    <w:p w:rsidR="003A5271" w:rsidRPr="00542A21" w:rsidRDefault="003A5271" w:rsidP="003A5271">
      <w:pPr>
        <w:pStyle w:val="a3"/>
        <w:rPr>
          <w:rFonts w:ascii="Arial" w:hAnsi="Arial" w:cs="Arial"/>
          <w:sz w:val="24"/>
          <w:szCs w:val="24"/>
          <w:lang w:val="en-US"/>
        </w:rPr>
      </w:pPr>
      <w:r w:rsidRPr="003A5271">
        <w:rPr>
          <w:rFonts w:ascii="Arial" w:hAnsi="Arial" w:cs="Arial"/>
          <w:sz w:val="24"/>
          <w:szCs w:val="24"/>
        </w:rPr>
        <w:t xml:space="preserve">От </w:t>
      </w:r>
      <w:r w:rsidR="00542A21">
        <w:rPr>
          <w:rFonts w:ascii="Arial" w:hAnsi="Arial" w:cs="Arial"/>
          <w:sz w:val="24"/>
          <w:szCs w:val="24"/>
          <w:lang w:val="en-US"/>
        </w:rPr>
        <w:t>_________</w:t>
      </w:r>
      <w:r w:rsidRPr="003A5271">
        <w:rPr>
          <w:rFonts w:ascii="Arial" w:hAnsi="Arial" w:cs="Arial"/>
          <w:sz w:val="24"/>
          <w:szCs w:val="24"/>
        </w:rPr>
        <w:t xml:space="preserve"> № </w:t>
      </w:r>
      <w:r w:rsidR="00542A21">
        <w:rPr>
          <w:rFonts w:ascii="Arial" w:hAnsi="Arial" w:cs="Arial"/>
          <w:sz w:val="24"/>
          <w:szCs w:val="24"/>
          <w:lang w:val="en-US"/>
        </w:rPr>
        <w:t>_______</w:t>
      </w:r>
    </w:p>
    <w:p w:rsidR="003A5271" w:rsidRPr="003A5271" w:rsidRDefault="003A5271">
      <w:pPr>
        <w:rPr>
          <w:rFonts w:ascii="Arial" w:hAnsi="Arial" w:cs="Arial"/>
          <w:sz w:val="24"/>
          <w:szCs w:val="24"/>
          <w:lang w:val="en-US"/>
        </w:rPr>
      </w:pPr>
    </w:p>
    <w:tbl>
      <w:tblPr>
        <w:tblW w:w="19540" w:type="dxa"/>
        <w:tblInd w:w="93" w:type="dxa"/>
        <w:tblLook w:val="04A0"/>
      </w:tblPr>
      <w:tblGrid>
        <w:gridCol w:w="5685"/>
        <w:gridCol w:w="2410"/>
        <w:gridCol w:w="1730"/>
        <w:gridCol w:w="75"/>
        <w:gridCol w:w="4140"/>
        <w:gridCol w:w="2340"/>
        <w:gridCol w:w="1880"/>
        <w:gridCol w:w="1280"/>
      </w:tblGrid>
      <w:tr w:rsidR="003A5271" w:rsidRPr="003A5271" w:rsidTr="003A5271">
        <w:trPr>
          <w:trHeight w:val="60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A5271" w:rsidRPr="003A5271" w:rsidTr="003A5271">
        <w:trPr>
          <w:trHeight w:val="1530"/>
        </w:trPr>
        <w:tc>
          <w:tcPr>
            <w:tcW w:w="18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2A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</w:t>
            </w: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кодам групп, подгрупп, статей, видов источников финансирования </w:t>
            </w:r>
          </w:p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дефицитов бюджетов классификации операций сектора </w:t>
            </w:r>
          </w:p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государственного управления, </w:t>
            </w:r>
          </w:p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относящихся к источникам финансирования дефицитов </w:t>
            </w:r>
          </w:p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Джумайловского сельского поселения </w:t>
            </w:r>
          </w:p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2A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</w:t>
            </w: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Калининского района  за 2012 год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A5271" w:rsidRPr="003A5271" w:rsidTr="003A5271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</w:tr>
      <w:tr w:rsidR="003A5271" w:rsidRPr="003A5271" w:rsidTr="003A5271">
        <w:trPr>
          <w:trHeight w:val="11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Уточненный план</w:t>
            </w:r>
          </w:p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2012 год</w:t>
            </w:r>
          </w:p>
        </w:tc>
        <w:tc>
          <w:tcPr>
            <w:tcW w:w="655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5271" w:rsidRPr="003A5271" w:rsidRDefault="003A5271" w:rsidP="003A5271">
            <w:pPr>
              <w:spacing w:after="0" w:line="240" w:lineRule="auto"/>
              <w:ind w:left="1482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Исполнено             за           2012 года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proofErr w:type="gramStart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испол-нения</w:t>
            </w:r>
            <w:proofErr w:type="spellEnd"/>
            <w:proofErr w:type="gramEnd"/>
          </w:p>
        </w:tc>
      </w:tr>
      <w:tr w:rsidR="003A5271" w:rsidRPr="003A5271" w:rsidTr="0044757B">
        <w:trPr>
          <w:trHeight w:val="7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ИСТОЧНИКИ ФИНАНСИРОВАНИЯ ДЕФИЦИТОВ БЮДЖЕТОВ РОССИЙСКОЙ ФЕДЕРАЦИИ И МЕСТНЫХ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000 90 00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-</w:t>
            </w: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32,9   </w:t>
            </w:r>
          </w:p>
        </w:tc>
        <w:tc>
          <w:tcPr>
            <w:tcW w:w="655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-          277,6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843,8</w:t>
            </w:r>
          </w:p>
        </w:tc>
      </w:tr>
      <w:tr w:rsidR="003A5271" w:rsidRPr="003A5271" w:rsidTr="003E5B4C">
        <w:trPr>
          <w:trHeight w:val="3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000 01 00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-</w:t>
            </w: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50,0   </w:t>
            </w:r>
          </w:p>
        </w:tc>
        <w:tc>
          <w:tcPr>
            <w:tcW w:w="655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-            50,0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100,0   </w:t>
            </w:r>
          </w:p>
        </w:tc>
      </w:tr>
      <w:tr w:rsidR="003A5271" w:rsidRPr="003A5271" w:rsidTr="00C320F1">
        <w:trPr>
          <w:trHeight w:val="3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A5271" w:rsidRPr="003A5271" w:rsidTr="003A5271">
        <w:trPr>
          <w:trHeight w:val="7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Получение </w:t>
            </w:r>
            <w:proofErr w:type="spellStart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кредиттов</w:t>
            </w:r>
            <w:proofErr w:type="spellEnd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5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A5271" w:rsidRPr="003A5271" w:rsidTr="003A5271">
        <w:trPr>
          <w:trHeight w:val="7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000 01 03 00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-</w:t>
            </w: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50,0   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-            50,0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100,0   </w:t>
            </w:r>
          </w:p>
        </w:tc>
      </w:tr>
      <w:tr w:rsidR="003A5271" w:rsidRPr="003A5271" w:rsidTr="003A5271">
        <w:trPr>
          <w:trHeight w:val="7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000 01 03 00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-                  50,0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-            50,0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100,0   </w:t>
            </w:r>
          </w:p>
        </w:tc>
      </w:tr>
      <w:tr w:rsidR="003A5271" w:rsidRPr="003A5271" w:rsidTr="003A5271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000 01 03 00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A5271" w:rsidRPr="003A5271" w:rsidTr="003A5271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000 01 03 00 05 00 0000 710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400,0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400,0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100,0   </w:t>
            </w:r>
          </w:p>
        </w:tc>
      </w:tr>
      <w:tr w:rsidR="003A5271" w:rsidRPr="003A5271" w:rsidTr="003A5271">
        <w:trPr>
          <w:trHeight w:val="11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000 01 03 00 </w:t>
            </w:r>
            <w:proofErr w:type="spellStart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05 0000 810 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                450,0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          450,0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A5271" w:rsidRPr="003A5271" w:rsidTr="003A5271">
        <w:trPr>
          <w:trHeight w:val="1890"/>
        </w:trPr>
        <w:tc>
          <w:tcPr>
            <w:tcW w:w="5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Разница между средствами, полученными от возврата предоставленных бюджетных кредитов другим бюджетам бюджетной системы Российской Федерации, и суммой предоставленных бюджетных кредитов другим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905 01 06 05 02 05 0000 000</w:t>
            </w:r>
          </w:p>
        </w:tc>
        <w:tc>
          <w:tcPr>
            <w:tcW w:w="82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A5271" w:rsidRPr="003A5271" w:rsidTr="003A5271">
        <w:trPr>
          <w:trHeight w:val="76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Предоставление бюджетных кредитов другим бюджетам бюджетной системы Российской Федерации из бюджета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905 01 06 05 02 05 0000 540</w:t>
            </w:r>
          </w:p>
        </w:tc>
        <w:tc>
          <w:tcPr>
            <w:tcW w:w="82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A5271" w:rsidRPr="003A5271" w:rsidTr="003A5271">
        <w:trPr>
          <w:trHeight w:val="37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Изменение остатков средств на счетах по учёту средств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17,1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-          227,6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#######</w:t>
            </w:r>
          </w:p>
        </w:tc>
      </w:tr>
      <w:tr w:rsidR="003A5271" w:rsidRPr="003A5271" w:rsidTr="003A5271">
        <w:trPr>
          <w:trHeight w:val="3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7 499,6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-     7 710,70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-  102,8   </w:t>
            </w:r>
          </w:p>
        </w:tc>
      </w:tr>
      <w:tr w:rsidR="003A5271" w:rsidRPr="003A5271" w:rsidTr="003A5271">
        <w:trPr>
          <w:trHeight w:val="3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7 516,7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7 483,1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99,6   </w:t>
            </w:r>
          </w:p>
        </w:tc>
      </w:tr>
      <w:tr w:rsidR="003A5271" w:rsidRPr="003A5271" w:rsidTr="003A5271">
        <w:trPr>
          <w:trHeight w:val="3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000 01 05 02 00 </w:t>
            </w:r>
            <w:proofErr w:type="spellStart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7 499,6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       7 710,7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  102,8   </w:t>
            </w:r>
          </w:p>
        </w:tc>
      </w:tr>
      <w:tr w:rsidR="003A5271" w:rsidRPr="003A5271" w:rsidTr="003A5271">
        <w:trPr>
          <w:trHeight w:val="3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000 01 05 02 00 </w:t>
            </w:r>
            <w:proofErr w:type="spellStart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7 516,7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7 483,1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99,6   </w:t>
            </w:r>
          </w:p>
        </w:tc>
      </w:tr>
      <w:tr w:rsidR="003A5271" w:rsidRPr="003A5271" w:rsidTr="003A5271">
        <w:trPr>
          <w:trHeight w:val="3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000 01 05 02 01 00  0000 510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7 499,6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       7 710,7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  102,8   </w:t>
            </w:r>
          </w:p>
        </w:tc>
      </w:tr>
      <w:tr w:rsidR="003A5271" w:rsidRPr="003A5271" w:rsidTr="003A5271">
        <w:trPr>
          <w:trHeight w:val="3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7 516,7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7 483,1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99,6   </w:t>
            </w:r>
          </w:p>
        </w:tc>
      </w:tr>
      <w:tr w:rsidR="003A5271" w:rsidRPr="003A5271" w:rsidTr="003A5271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000 01 05 02 01 00  0000 510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7 499,6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       7 710,7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  102,8   </w:t>
            </w:r>
          </w:p>
        </w:tc>
      </w:tr>
      <w:tr w:rsidR="003A5271" w:rsidRPr="003A5271" w:rsidTr="003A5271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7 516,7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7 483,1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99,6   </w:t>
            </w:r>
          </w:p>
        </w:tc>
      </w:tr>
      <w:tr w:rsidR="003A5271" w:rsidRPr="003A5271" w:rsidTr="003A5271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Итого внутренних оборотов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000 57 00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3A52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8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A52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A5271" w:rsidRPr="003A5271" w:rsidTr="003A5271">
        <w:trPr>
          <w:trHeight w:val="30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5271" w:rsidRPr="003A5271" w:rsidRDefault="003A5271" w:rsidP="003A52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A5271" w:rsidRPr="003A5271" w:rsidTr="003A5271">
        <w:trPr>
          <w:trHeight w:val="21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A5271" w:rsidRPr="003A5271" w:rsidTr="003A5271">
        <w:trPr>
          <w:trHeight w:val="30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271" w:rsidRPr="003A5271" w:rsidRDefault="003A5271" w:rsidP="003A52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41CE9" w:rsidRPr="003A5271" w:rsidRDefault="00741CE9">
      <w:pPr>
        <w:rPr>
          <w:rFonts w:ascii="Arial" w:hAnsi="Arial" w:cs="Arial"/>
          <w:sz w:val="24"/>
          <w:szCs w:val="24"/>
        </w:rPr>
      </w:pPr>
    </w:p>
    <w:sectPr w:rsidR="00741CE9" w:rsidRPr="003A5271" w:rsidSect="003A527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A5271"/>
    <w:rsid w:val="003A5271"/>
    <w:rsid w:val="00542A21"/>
    <w:rsid w:val="006438A9"/>
    <w:rsid w:val="00741CE9"/>
    <w:rsid w:val="00837DFA"/>
    <w:rsid w:val="008713C5"/>
    <w:rsid w:val="008C2E1A"/>
    <w:rsid w:val="00C25869"/>
    <w:rsid w:val="00E37193"/>
    <w:rsid w:val="00FD6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52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597</Words>
  <Characters>3403</Characters>
  <Application>Microsoft Office Word</Application>
  <DocSecurity>0</DocSecurity>
  <Lines>28</Lines>
  <Paragraphs>7</Paragraphs>
  <ScaleCrop>false</ScaleCrop>
  <Company>Microsoft</Company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2013-06-04T05:00:00Z</dcterms:created>
  <dcterms:modified xsi:type="dcterms:W3CDTF">2013-06-05T03:45:00Z</dcterms:modified>
</cp:coreProperties>
</file>